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D4782" w14:textId="0C3CF4C3" w:rsidR="00922649" w:rsidRDefault="0092264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ADAY ÖĞRENCİ</w:t>
      </w:r>
    </w:p>
    <w:p w14:paraId="00000001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1} Okul neden tercih edilmeli</w:t>
      </w:r>
    </w:p>
    <w:p w14:paraId="00000002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Okulumuz çok büyük olup 3 blok bina ve büyük bir avlusu mevcuttur, bunun yanında taşımalı eğitim alan öğrencilerimiz için yemekhanesi vardır. Ayrıca avlusunun içerisinde halı sahası, büyük bir kütüphanesi ve  6 adet bilgisayar laboratuvarı ve en öneml</w:t>
      </w:r>
      <w:r>
        <w:rPr>
          <w:rFonts w:ascii="Times New Roman" w:eastAsia="Times New Roman" w:hAnsi="Times New Roman" w:cs="Times New Roman"/>
        </w:rPr>
        <w:t>isi tecrübeli bir öğretmen kadrosu vardır.</w:t>
      </w:r>
    </w:p>
    <w:p w14:paraId="00000003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2} Okul program türleri</w:t>
      </w:r>
    </w:p>
    <w:p w14:paraId="00000004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Ortaöğretim (mesleki ve teknik eğitim programı)</w:t>
      </w:r>
    </w:p>
    <w:p w14:paraId="00000005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3} Okulun iş birliği yaptığı projeler, protokoller</w:t>
      </w:r>
    </w:p>
    <w:p w14:paraId="00000006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?</w:t>
      </w:r>
    </w:p>
    <w:p w14:paraId="00000007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4} Okul proje okulu ise proje bilgileri</w:t>
      </w:r>
    </w:p>
    <w:p w14:paraId="00000008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Okulumuz bilişim teknolojileri bölü</w:t>
      </w:r>
      <w:r>
        <w:rPr>
          <w:rFonts w:ascii="Times New Roman" w:eastAsia="Times New Roman" w:hAnsi="Times New Roman" w:cs="Times New Roman"/>
        </w:rPr>
        <w:t>mü proje okuludur.</w:t>
      </w:r>
    </w:p>
    <w:p w14:paraId="00000009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5} Eğitim öğretim şekli</w:t>
      </w:r>
    </w:p>
    <w:p w14:paraId="0000000A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Normal öğretim</w:t>
      </w:r>
    </w:p>
    <w:p w14:paraId="0000000B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6) Öğrenci türü</w:t>
      </w:r>
    </w:p>
    <w:p w14:paraId="0000000C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Karma</w:t>
      </w:r>
    </w:p>
    <w:p w14:paraId="0000000D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7} Pansiyon olup olmadığı</w:t>
      </w:r>
    </w:p>
    <w:p w14:paraId="0000000E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Okulumuzda pansiyon bulunmamaktadır.</w:t>
      </w:r>
    </w:p>
    <w:p w14:paraId="0000000F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8} Okulda bulunan alan tanıtım bilgileri</w:t>
      </w:r>
    </w:p>
    <w:p w14:paraId="00000010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Okulumuzda muhasebe ve finansman , Bilişim teknolojile</w:t>
      </w:r>
      <w:r>
        <w:rPr>
          <w:rFonts w:ascii="Times New Roman" w:eastAsia="Times New Roman" w:hAnsi="Times New Roman" w:cs="Times New Roman"/>
        </w:rPr>
        <w:t>ri olmak üzere iki alan eğitimi mevcuttur ve ortalama olarak öğrenci sayıları eşittir.  Bu bölümlere ait 3 er tane bilgisayar laboratuvarlarımız vardır.</w:t>
      </w:r>
    </w:p>
    <w:p w14:paraId="00000011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9} Okul tanıtım videoları</w:t>
      </w:r>
    </w:p>
    <w:p w14:paraId="00000012" w14:textId="01B56438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hyperlink r:id="rId6" w:history="1">
        <w:r w:rsidR="002F1F83" w:rsidRPr="002F1F83">
          <w:rPr>
            <w:rStyle w:val="Hyperlink"/>
          </w:rPr>
          <w:t>https://w</w:t>
        </w:r>
        <w:r w:rsidR="002F1F83" w:rsidRPr="002F1F83">
          <w:rPr>
            <w:rStyle w:val="Hyperlink"/>
          </w:rPr>
          <w:t>w</w:t>
        </w:r>
        <w:r w:rsidR="002F1F83" w:rsidRPr="002F1F83">
          <w:rPr>
            <w:rStyle w:val="Hyperlink"/>
          </w:rPr>
          <w:t>w.youtube.com/watch?v=HjEQIZaKemo&amp;t=1s</w:t>
        </w:r>
      </w:hyperlink>
    </w:p>
    <w:p w14:paraId="00000013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10} Alanlara ait dal listesi ve dalların özellikleri</w:t>
      </w:r>
    </w:p>
    <w:p w14:paraId="00000014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Muhasebe</w:t>
      </w:r>
      <w:r>
        <w:rPr>
          <w:rFonts w:ascii="Times New Roman" w:eastAsia="Times New Roman" w:hAnsi="Times New Roman" w:cs="Times New Roman"/>
        </w:rPr>
        <w:t xml:space="preserve"> ve finansmanı ;</w:t>
      </w:r>
    </w:p>
    <w:p w14:paraId="00000015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*</w:t>
      </w:r>
      <w:r>
        <w:rPr>
          <w:rFonts w:ascii="Times New Roman" w:eastAsia="Times New Roman" w:hAnsi="Times New Roman" w:cs="Times New Roman"/>
          <w:u w:val="single"/>
        </w:rPr>
        <w:t>Bilgisayarlı muhasebe dalı</w:t>
      </w:r>
      <w:r>
        <w:rPr>
          <w:rFonts w:ascii="Times New Roman" w:eastAsia="Times New Roman" w:hAnsi="Times New Roman" w:cs="Times New Roman"/>
        </w:rPr>
        <w:t xml:space="preserve"> :Bilgisayarlı muhasebe dalında daha çok muhasebenin genel bilgilerinin yanında bilgisayar üzerinde işleyişi ve kayıtları üzerine eğitim verilmektedir. Bu daldan mezun olan öğrenciler her türlü esnaf ve fir</w:t>
      </w:r>
      <w:r>
        <w:rPr>
          <w:rFonts w:ascii="Times New Roman" w:eastAsia="Times New Roman" w:hAnsi="Times New Roman" w:cs="Times New Roman"/>
        </w:rPr>
        <w:t>maların muhasebe kayıtlarını güncel programları kullanarak yapabilmektedirler</w:t>
      </w:r>
    </w:p>
    <w:p w14:paraId="00000016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Bilişim teknolojileri alanı;</w:t>
      </w:r>
    </w:p>
    <w:p w14:paraId="00000017" w14:textId="77777777" w:rsidR="003E63A0" w:rsidRDefault="002957D3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*</w:t>
      </w:r>
      <w:r>
        <w:rPr>
          <w:rFonts w:ascii="Times New Roman" w:eastAsia="Times New Roman" w:hAnsi="Times New Roman" w:cs="Times New Roman"/>
          <w:u w:val="single"/>
        </w:rPr>
        <w:t xml:space="preserve">Web Programcılığı dalı: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Bilgisayar sistemlerinin yazılım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highlight w:val="white"/>
        </w:rPr>
        <w:t>ve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highlight w:val="white"/>
        </w:rPr>
        <w:t>donanım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olarak kurulum bilgilerinin bilmesinin yanında, web sayfası yani bir internet sitesi tasarlama ve programlama dilleri aracılığı ile etkileşimli web uygulamaları ve internet siteleri hazırlayan bilgili kişiler yetiştirmek.</w:t>
      </w:r>
    </w:p>
    <w:p w14:paraId="00000018" w14:textId="77777777" w:rsidR="003E63A0" w:rsidRDefault="003E63A0">
      <w:pPr>
        <w:rPr>
          <w:rFonts w:ascii="Times New Roman" w:eastAsia="Times New Roman" w:hAnsi="Times New Roman" w:cs="Times New Roman"/>
          <w:b/>
        </w:rPr>
      </w:pPr>
    </w:p>
    <w:p w14:paraId="7FF4A03E" w14:textId="77777777" w:rsidR="002957D3" w:rsidRDefault="002957D3">
      <w:pPr>
        <w:rPr>
          <w:rFonts w:ascii="Times New Roman" w:eastAsia="Times New Roman" w:hAnsi="Times New Roman" w:cs="Times New Roman"/>
          <w:b/>
        </w:rPr>
      </w:pPr>
    </w:p>
    <w:p w14:paraId="66B46FF8" w14:textId="77777777" w:rsidR="002957D3" w:rsidRDefault="002957D3">
      <w:pPr>
        <w:rPr>
          <w:rFonts w:ascii="Times New Roman" w:eastAsia="Times New Roman" w:hAnsi="Times New Roman" w:cs="Times New Roman"/>
          <w:b/>
        </w:rPr>
      </w:pPr>
    </w:p>
    <w:p w14:paraId="00000019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11} Öğrencilerin staja gönderild</w:t>
      </w:r>
      <w:r>
        <w:rPr>
          <w:rFonts w:ascii="Times New Roman" w:eastAsia="Times New Roman" w:hAnsi="Times New Roman" w:cs="Times New Roman"/>
          <w:b/>
        </w:rPr>
        <w:t>iği kurum bilgileri:</w:t>
      </w:r>
    </w:p>
    <w:p w14:paraId="0000001A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Okulumuz 12.sınıf öğrencileri ilimizde bulunana resmi ve özel bir çok işletmede stajlarını yapabilmektedirler, bunlardan bazıları şunlardır;</w:t>
      </w:r>
    </w:p>
    <w:p w14:paraId="0000001B" w14:textId="77777777" w:rsidR="003E63A0" w:rsidRDefault="002957D3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Kamu kurumları: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</w:p>
    <w:p w14:paraId="0000001C" w14:textId="77777777" w:rsidR="003E63A0" w:rsidRDefault="0029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SGK </w:t>
      </w:r>
    </w:p>
    <w:p w14:paraId="0000001D" w14:textId="77777777" w:rsidR="003E63A0" w:rsidRDefault="0029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Iğdır belediyesi</w:t>
      </w:r>
    </w:p>
    <w:p w14:paraId="0000001E" w14:textId="77777777" w:rsidR="003E63A0" w:rsidRDefault="0029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Defterdarlık</w:t>
      </w:r>
    </w:p>
    <w:p w14:paraId="0000001F" w14:textId="77777777" w:rsidR="003E63A0" w:rsidRDefault="0029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Üniversite</w:t>
      </w:r>
    </w:p>
    <w:p w14:paraId="00000020" w14:textId="77777777" w:rsidR="003E63A0" w:rsidRDefault="0029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Orman işletmesi</w:t>
      </w:r>
    </w:p>
    <w:p w14:paraId="00000021" w14:textId="77777777" w:rsidR="003E63A0" w:rsidRDefault="0029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Üniversite uygulama oteli</w:t>
      </w:r>
    </w:p>
    <w:p w14:paraId="00000022" w14:textId="77777777" w:rsidR="003E63A0" w:rsidRDefault="002957D3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Özel İşletmeler:</w:t>
      </w:r>
    </w:p>
    <w:p w14:paraId="00000023" w14:textId="77777777" w:rsidR="003E63A0" w:rsidRDefault="00295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Hacı kalkan muhasebe</w:t>
      </w:r>
    </w:p>
    <w:p w14:paraId="00000024" w14:textId="77777777" w:rsidR="003E63A0" w:rsidRDefault="00295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Serap kutluk muhasebe</w:t>
      </w:r>
    </w:p>
    <w:p w14:paraId="00000025" w14:textId="77777777" w:rsidR="003E63A0" w:rsidRDefault="00295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Olcay aydın muhasebe</w:t>
      </w:r>
    </w:p>
    <w:p w14:paraId="00000026" w14:textId="77777777" w:rsidR="003E63A0" w:rsidRDefault="00295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Yılmaz taner muhasebe</w:t>
      </w:r>
    </w:p>
    <w:p w14:paraId="00000027" w14:textId="77777777" w:rsidR="003E63A0" w:rsidRDefault="00295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Hayrettin karasu muhasebe</w:t>
      </w:r>
    </w:p>
    <w:p w14:paraId="00000028" w14:textId="77777777" w:rsidR="003E63A0" w:rsidRDefault="00295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Genç reklam</w:t>
      </w:r>
    </w:p>
    <w:p w14:paraId="00000029" w14:textId="77777777" w:rsidR="003E63A0" w:rsidRDefault="00295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Ata bilgisayar</w:t>
      </w:r>
    </w:p>
    <w:p w14:paraId="0000002A" w14:textId="77777777" w:rsidR="003E63A0" w:rsidRDefault="00295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Nakliyat firmaları</w:t>
      </w:r>
    </w:p>
    <w:p w14:paraId="0000002B" w14:textId="77777777" w:rsidR="003E63A0" w:rsidRDefault="00295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Vb </w:t>
      </w:r>
    </w:p>
    <w:p w14:paraId="0000002C" w14:textId="77777777" w:rsidR="003E63A0" w:rsidRDefault="003E63A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0000002D" w14:textId="77777777" w:rsidR="003E63A0" w:rsidRDefault="003E63A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0000002E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12} Mezuniyet sonrası iş bulma imkanları ve okuldan mezun olmuş  ve alanında çalışan öğrenci bilgileri;</w:t>
      </w:r>
    </w:p>
    <w:p w14:paraId="0000002F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Okulumuzda ki muhasebe ve finansman alanından mezun olan öğrenciler ilimizde  çok sayıda  olan SMMM  lerin yanında veya nakliyat  firmalarında i</w:t>
      </w:r>
      <w:r>
        <w:rPr>
          <w:rFonts w:ascii="Times New Roman" w:eastAsia="Times New Roman" w:hAnsi="Times New Roman" w:cs="Times New Roman"/>
        </w:rPr>
        <w:t>ş imkanın bulabilmektedirler ayrıca bilişim teknolojileri alanından mezun olanlarda bilişim teknolojileri üzerine iş yerleri açabilmektedirler.</w:t>
      </w:r>
    </w:p>
    <w:p w14:paraId="00000030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13} Alana ait okul kurumda yapılan uygulama örnekleri;</w:t>
      </w:r>
    </w:p>
    <w:p w14:paraId="00000031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?</w:t>
      </w:r>
    </w:p>
    <w:p w14:paraId="00000032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14} Ulusal/Uluslararası yarışmalardan elde edilen b</w:t>
      </w:r>
      <w:r>
        <w:rPr>
          <w:rFonts w:ascii="Times New Roman" w:eastAsia="Times New Roman" w:hAnsi="Times New Roman" w:cs="Times New Roman"/>
          <w:b/>
        </w:rPr>
        <w:t>aşarılar;</w:t>
      </w:r>
    </w:p>
    <w:p w14:paraId="00000033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?</w:t>
      </w:r>
    </w:p>
    <w:p w14:paraId="00000034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15} Yükseköğretime   yerleştirme oranları;</w:t>
      </w:r>
    </w:p>
    <w:p w14:paraId="00000035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?</w:t>
      </w:r>
    </w:p>
    <w:p w14:paraId="00000036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16} Tanıtım, rehberlik veya yönlendirme için iletişim bilgileri;</w:t>
      </w:r>
    </w:p>
    <w:p w14:paraId="00000037" w14:textId="3B53E9F3" w:rsidR="003E63A0" w:rsidRPr="00712C9D" w:rsidRDefault="00712C9D" w:rsidP="000B0EDC">
      <w:pPr>
        <w:jc w:val="both"/>
        <w:rPr>
          <w:rStyle w:val="lrzxr"/>
          <w:rFonts w:ascii="Times New Roman" w:hAnsi="Times New Roman" w:cs="Times New Roman"/>
          <w:color w:val="222222"/>
          <w:shd w:val="clear" w:color="auto" w:fill="FFFFFF"/>
        </w:rPr>
      </w:pPr>
      <w:hyperlink r:id="rId7" w:history="1">
        <w:r w:rsidRPr="00712C9D">
          <w:rPr>
            <w:rStyle w:val="Hyperlink"/>
            <w:rFonts w:ascii="Times New Roman" w:hAnsi="Times New Roman" w:cs="Times New Roman"/>
            <w:b/>
            <w:bCs/>
            <w:color w:val="auto"/>
            <w:shd w:val="clear" w:color="auto" w:fill="FFFFFF"/>
          </w:rPr>
          <w:t>Adres</w:t>
        </w:r>
      </w:hyperlink>
      <w:r w:rsidRPr="00712C9D">
        <w:rPr>
          <w:rStyle w:val="w8qarf"/>
          <w:rFonts w:ascii="Times New Roman" w:hAnsi="Times New Roman" w:cs="Times New Roman"/>
          <w:b/>
          <w:bCs/>
          <w:color w:val="222222"/>
          <w:shd w:val="clear" w:color="auto" w:fill="FFFFFF"/>
        </w:rPr>
        <w:t>: </w:t>
      </w:r>
      <w:r w:rsidRPr="00712C9D">
        <w:rPr>
          <w:rStyle w:val="lrzxr"/>
          <w:rFonts w:ascii="Times New Roman" w:hAnsi="Times New Roman" w:cs="Times New Roman"/>
          <w:color w:val="222222"/>
          <w:shd w:val="clear" w:color="auto" w:fill="FFFFFF"/>
        </w:rPr>
        <w:t>Emek Mah., 275.Sokak Devlet Su İşleri Karşısı, Tuzluca Yolu Üzeri, 76000 Merkez/Iğdır</w:t>
      </w:r>
    </w:p>
    <w:p w14:paraId="35567B60" w14:textId="7A487C89" w:rsidR="00712C9D" w:rsidRPr="00712C9D" w:rsidRDefault="00712C9D" w:rsidP="000B0EDC">
      <w:pPr>
        <w:jc w:val="both"/>
        <w:rPr>
          <w:rFonts w:ascii="Times New Roman" w:eastAsia="Times New Roman" w:hAnsi="Times New Roman" w:cs="Times New Roman"/>
        </w:rPr>
      </w:pPr>
      <w:r w:rsidRPr="00712C9D">
        <w:rPr>
          <w:rFonts w:ascii="Times New Roman" w:hAnsi="Times New Roman" w:cs="Times New Roman"/>
          <w:b/>
          <w:u w:val="single"/>
        </w:rPr>
        <w:t>Telefon:</w:t>
      </w:r>
      <w:r w:rsidRPr="00712C9D">
        <w:rPr>
          <w:rFonts w:ascii="Times New Roman" w:hAnsi="Times New Roman" w:cs="Times New Roman"/>
        </w:rPr>
        <w:t xml:space="preserve">  </w:t>
      </w:r>
      <w:hyperlink r:id="rId8" w:history="1">
        <w:r w:rsidRPr="00712C9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(0476) 227 56 52</w:t>
        </w:r>
      </w:hyperlink>
    </w:p>
    <w:p w14:paraId="00000038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17}Okula kayıt koşulları, kayıt için gerekli belgeler;</w:t>
      </w:r>
    </w:p>
    <w:p w14:paraId="00000039" w14:textId="769FBA2A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0B0EDC">
        <w:rPr>
          <w:rFonts w:ascii="Times New Roman" w:eastAsia="Times New Roman" w:hAnsi="Times New Roman" w:cs="Times New Roman"/>
        </w:rPr>
        <w:t xml:space="preserve">Okulumuza Bilişim Teknolojileri Bölümü’ne sınavla öğrenci alınmaktadır. </w:t>
      </w:r>
    </w:p>
    <w:p w14:paraId="33386A44" w14:textId="77777777" w:rsidR="002957D3" w:rsidRDefault="002957D3">
      <w:pPr>
        <w:rPr>
          <w:rFonts w:ascii="Times New Roman" w:eastAsia="Times New Roman" w:hAnsi="Times New Roman" w:cs="Times New Roman"/>
          <w:b/>
        </w:rPr>
      </w:pPr>
    </w:p>
    <w:p w14:paraId="0000003A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18}Ulaşım imkanları;</w:t>
      </w:r>
    </w:p>
    <w:p w14:paraId="0000003B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Okulumuza şehir merkezinden ve bir çok noktadan kalkan şehir içi dolmuşlar ile ort 10-15  dk da veya kendi şahsi araçlarımız ile 5-7 dk da ulaşım sağlayabiliriz.</w:t>
      </w:r>
    </w:p>
    <w:p w14:paraId="0000003C" w14:textId="77777777" w:rsidR="003E63A0" w:rsidRDefault="003E63A0">
      <w:pPr>
        <w:rPr>
          <w:rFonts w:ascii="Times New Roman" w:eastAsia="Times New Roman" w:hAnsi="Times New Roman" w:cs="Times New Roman"/>
          <w:b/>
        </w:rPr>
      </w:pPr>
    </w:p>
    <w:p w14:paraId="0000003D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19} Staj beceri eğitimi bilgileri;</w:t>
      </w:r>
    </w:p>
    <w:p w14:paraId="0000003E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Okulumuz 12.sınıf öğrencileri haftanın 3 günü ilim</w:t>
      </w:r>
      <w:r>
        <w:rPr>
          <w:rFonts w:ascii="Times New Roman" w:eastAsia="Times New Roman" w:hAnsi="Times New Roman" w:cs="Times New Roman"/>
        </w:rPr>
        <w:t>izde bulunan  bir çok kamu kurumu ve özel kurumlarda stajlarını yapabilmektedirler. Öğrencilerimiz beceri eğitimlerini haftada 24 saat olacak şekilde 3 gün ve diğer 2 günüde okulda yüz yüze eğitimle tamamlamaktadırlar.</w:t>
      </w:r>
    </w:p>
    <w:p w14:paraId="0000003F" w14:textId="77777777" w:rsidR="003E63A0" w:rsidRDefault="00295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20} Okutulacak dersleri ve haftalık d</w:t>
      </w:r>
      <w:r>
        <w:rPr>
          <w:rFonts w:ascii="Times New Roman" w:eastAsia="Times New Roman" w:hAnsi="Times New Roman" w:cs="Times New Roman"/>
          <w:b/>
        </w:rPr>
        <w:t>ers saatlerini gösteren haftalık ders çizelgeleri;</w:t>
      </w:r>
    </w:p>
    <w:p w14:paraId="26D27B68" w14:textId="2CDFEC0B" w:rsidR="002F1F83" w:rsidRPr="002F1F83" w:rsidRDefault="002F1F8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S</w:t>
      </w:r>
      <w:r w:rsidR="00334389">
        <w:rPr>
          <w:rFonts w:ascii="Times New Roman" w:eastAsia="Times New Roman" w:hAnsi="Times New Roman" w:cs="Times New Roman"/>
          <w:b/>
        </w:rPr>
        <w:t>INIF</w:t>
      </w:r>
      <w:r w:rsidR="00556410">
        <w:rPr>
          <w:rFonts w:ascii="Times New Roman" w:eastAsia="Times New Roman" w:hAnsi="Times New Roman" w:cs="Times New Roman"/>
          <w:b/>
        </w:rPr>
        <w:t xml:space="preserve"> (ORTAK)</w:t>
      </w:r>
    </w:p>
    <w:p w14:paraId="00000040" w14:textId="430E7C76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334389">
        <w:rPr>
          <w:noProof/>
        </w:rPr>
        <w:drawing>
          <wp:inline distT="0" distB="0" distL="0" distR="0" wp14:anchorId="1DC998D4" wp14:editId="2304966C">
            <wp:extent cx="3924300" cy="46958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2962A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52D78FEA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32B8E8DD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7ACA2C7D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3919BF2E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16517F22" w14:textId="77777777" w:rsidR="002957D3" w:rsidRDefault="002957D3" w:rsidP="00556410">
      <w:pPr>
        <w:rPr>
          <w:rFonts w:ascii="Times New Roman" w:eastAsia="Times New Roman" w:hAnsi="Times New Roman" w:cs="Times New Roman"/>
        </w:rPr>
      </w:pPr>
    </w:p>
    <w:p w14:paraId="329A48FE" w14:textId="77777777" w:rsidR="00556410" w:rsidRDefault="00556410" w:rsidP="005564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Bilişim Teknolojileri Alanı:</w:t>
      </w:r>
    </w:p>
    <w:p w14:paraId="256F1C38" w14:textId="77777777" w:rsidR="00556410" w:rsidRDefault="00556410">
      <w:pPr>
        <w:rPr>
          <w:rFonts w:ascii="Times New Roman" w:eastAsia="Times New Roman" w:hAnsi="Times New Roman" w:cs="Times New Roman"/>
          <w:b/>
        </w:rPr>
      </w:pPr>
    </w:p>
    <w:p w14:paraId="2EC85925" w14:textId="5710A2E7" w:rsidR="002F1F83" w:rsidRPr="002F1F83" w:rsidRDefault="002F1F8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SINIF</w:t>
      </w:r>
    </w:p>
    <w:p w14:paraId="40E9D1D8" w14:textId="1D8B7ABE" w:rsidR="00377F03" w:rsidRDefault="00377F03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0AF085B2" wp14:editId="4845B9C2">
            <wp:extent cx="4419600" cy="5372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3BEED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69F068F4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46F75732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19D8EAFD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31BBACE0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07E3D35D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4A303CEC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379E1508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4F86F951" w14:textId="77777777" w:rsidR="002957D3" w:rsidRDefault="002957D3">
      <w:pPr>
        <w:rPr>
          <w:rFonts w:ascii="Times New Roman" w:eastAsia="Times New Roman" w:hAnsi="Times New Roman" w:cs="Times New Roman"/>
        </w:rPr>
      </w:pPr>
    </w:p>
    <w:p w14:paraId="7F5F5FBD" w14:textId="5C038D3A" w:rsidR="002F1F83" w:rsidRPr="002F1F83" w:rsidRDefault="002F1F8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11. SINIF</w:t>
      </w:r>
    </w:p>
    <w:p w14:paraId="08E8E05B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35F414E1" w14:textId="19359E30" w:rsidR="00377F03" w:rsidRDefault="00377F03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390250D5" wp14:editId="28E3DA77">
            <wp:extent cx="4410075" cy="54102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A7E79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1602D01C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04F68815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00CF532B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2CB63B50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660E49B9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4D2F257F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24BE4EDB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33E3F99B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4BEB852D" w14:textId="77777777" w:rsidR="002F1F83" w:rsidRDefault="002F1F83">
      <w:pPr>
        <w:rPr>
          <w:rFonts w:ascii="Times New Roman" w:eastAsia="Times New Roman" w:hAnsi="Times New Roman" w:cs="Times New Roman"/>
        </w:rPr>
      </w:pPr>
    </w:p>
    <w:p w14:paraId="2560EF55" w14:textId="7FC9FB4A" w:rsidR="002F1F83" w:rsidRPr="002F1F83" w:rsidRDefault="002F1F83">
      <w:pPr>
        <w:rPr>
          <w:rFonts w:ascii="Times New Roman" w:eastAsia="Times New Roman" w:hAnsi="Times New Roman" w:cs="Times New Roman"/>
          <w:b/>
        </w:rPr>
      </w:pPr>
      <w:r w:rsidRPr="002F1F83">
        <w:rPr>
          <w:rFonts w:ascii="Times New Roman" w:eastAsia="Times New Roman" w:hAnsi="Times New Roman" w:cs="Times New Roman"/>
          <w:b/>
        </w:rPr>
        <w:lastRenderedPageBreak/>
        <w:t>12. SINIF</w:t>
      </w:r>
    </w:p>
    <w:p w14:paraId="4840CDF6" w14:textId="244EE9BC" w:rsidR="00377F03" w:rsidRDefault="00377F03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0269A991" wp14:editId="2A9AD21B">
            <wp:extent cx="4114800" cy="55435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E149F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4DD9F0DA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3CF9B3E9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5277CDE1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59222194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0D6F19BD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7A3B1B82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489B3EBD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06C2C3E3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78E18C2A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08177A96" w14:textId="77777777" w:rsidR="002957D3" w:rsidRDefault="002957D3">
      <w:pPr>
        <w:rPr>
          <w:rFonts w:ascii="Times New Roman" w:eastAsia="Times New Roman" w:hAnsi="Times New Roman" w:cs="Times New Roman"/>
          <w:b/>
        </w:rPr>
      </w:pPr>
    </w:p>
    <w:p w14:paraId="58DEA6F7" w14:textId="6E46FEF6" w:rsidR="00C20610" w:rsidRDefault="005C6A8C">
      <w:pPr>
        <w:rPr>
          <w:rFonts w:ascii="Times New Roman" w:eastAsia="Times New Roman" w:hAnsi="Times New Roman" w:cs="Times New Roman"/>
          <w:b/>
        </w:rPr>
      </w:pPr>
      <w:r w:rsidRPr="005C6A8C">
        <w:rPr>
          <w:rFonts w:ascii="Times New Roman" w:eastAsia="Times New Roman" w:hAnsi="Times New Roman" w:cs="Times New Roman"/>
          <w:b/>
        </w:rPr>
        <w:lastRenderedPageBreak/>
        <w:t>Muhasebe</w:t>
      </w:r>
      <w:r w:rsidR="00556410">
        <w:rPr>
          <w:rFonts w:ascii="Times New Roman" w:eastAsia="Times New Roman" w:hAnsi="Times New Roman" w:cs="Times New Roman"/>
          <w:b/>
        </w:rPr>
        <w:t xml:space="preserve"> ve Finansman Alan:</w:t>
      </w:r>
    </w:p>
    <w:p w14:paraId="7FCB2A01" w14:textId="30176738" w:rsidR="0029766A" w:rsidRDefault="002976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SINIF</w:t>
      </w:r>
    </w:p>
    <w:p w14:paraId="78A7218F" w14:textId="718F3B8B" w:rsidR="0029766A" w:rsidRDefault="0029766A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EEC43A0" wp14:editId="68EB1BFA">
            <wp:extent cx="4429125" cy="55054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D3145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0F77E9AE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064C61E0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3B53818D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455F91E1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7E6C4338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1A5BBD6C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4C7E984C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34B01269" w14:textId="77777777" w:rsidR="00556410" w:rsidRDefault="00556410">
      <w:pPr>
        <w:rPr>
          <w:rFonts w:ascii="Times New Roman" w:eastAsia="Times New Roman" w:hAnsi="Times New Roman" w:cs="Times New Roman"/>
          <w:b/>
        </w:rPr>
      </w:pPr>
    </w:p>
    <w:p w14:paraId="07C67E06" w14:textId="77777777" w:rsidR="002957D3" w:rsidRDefault="002957D3">
      <w:pPr>
        <w:rPr>
          <w:rFonts w:ascii="Times New Roman" w:eastAsia="Times New Roman" w:hAnsi="Times New Roman" w:cs="Times New Roman"/>
          <w:b/>
        </w:rPr>
      </w:pPr>
    </w:p>
    <w:p w14:paraId="0D9DDA63" w14:textId="6DBDD40B" w:rsidR="0029766A" w:rsidRDefault="002976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11. SINIF</w:t>
      </w:r>
    </w:p>
    <w:p w14:paraId="7BCFCB79" w14:textId="112E5A23" w:rsidR="0029766A" w:rsidRDefault="0029766A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A44A0BF" wp14:editId="75D7836B">
            <wp:extent cx="4438650" cy="54578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0D66C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61EEBFF4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1F46E1DD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7D53962D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0AB533B6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648D8E3A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2596415B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10560452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4EF08379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7BF08FF2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56CF32B2" w14:textId="77777777" w:rsidR="00C20610" w:rsidRDefault="00C20610">
      <w:pPr>
        <w:rPr>
          <w:rFonts w:ascii="Times New Roman" w:eastAsia="Times New Roman" w:hAnsi="Times New Roman" w:cs="Times New Roman"/>
          <w:b/>
        </w:rPr>
      </w:pPr>
    </w:p>
    <w:p w14:paraId="67D99D60" w14:textId="562A3E99" w:rsidR="0029766A" w:rsidRDefault="0029766A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lastRenderedPageBreak/>
        <w:t>12. SINIF</w:t>
      </w:r>
    </w:p>
    <w:p w14:paraId="22774F4F" w14:textId="328FB469" w:rsidR="0029766A" w:rsidRDefault="00C20610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E08FAE2" wp14:editId="498D88AB">
            <wp:extent cx="4095750" cy="54483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28894" w14:textId="77777777" w:rsidR="0029766A" w:rsidRDefault="0029766A">
      <w:pPr>
        <w:rPr>
          <w:rFonts w:ascii="Times New Roman" w:eastAsia="Times New Roman" w:hAnsi="Times New Roman" w:cs="Times New Roman"/>
          <w:b/>
        </w:rPr>
      </w:pPr>
    </w:p>
    <w:p w14:paraId="3E47EB39" w14:textId="77777777" w:rsidR="005C6A8C" w:rsidRPr="005C6A8C" w:rsidRDefault="005C6A8C">
      <w:pPr>
        <w:rPr>
          <w:rFonts w:ascii="Times New Roman" w:eastAsia="Times New Roman" w:hAnsi="Times New Roman" w:cs="Times New Roman"/>
          <w:b/>
        </w:rPr>
      </w:pPr>
    </w:p>
    <w:p w14:paraId="00000041" w14:textId="77777777" w:rsidR="003E63A0" w:rsidRDefault="003E63A0">
      <w:pPr>
        <w:rPr>
          <w:rFonts w:ascii="Times New Roman" w:eastAsia="Times New Roman" w:hAnsi="Times New Roman" w:cs="Times New Roman"/>
        </w:rPr>
      </w:pPr>
    </w:p>
    <w:p w14:paraId="00000042" w14:textId="77777777" w:rsidR="003E63A0" w:rsidRDefault="003E63A0">
      <w:pPr>
        <w:rPr>
          <w:rFonts w:ascii="Times New Roman" w:eastAsia="Times New Roman" w:hAnsi="Times New Roman" w:cs="Times New Roman"/>
        </w:rPr>
      </w:pPr>
    </w:p>
    <w:p w14:paraId="00000043" w14:textId="77777777" w:rsidR="003E63A0" w:rsidRDefault="002957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0000044" w14:textId="77777777" w:rsidR="003E63A0" w:rsidRDefault="003E63A0">
      <w:pPr>
        <w:rPr>
          <w:rFonts w:ascii="Times New Roman" w:eastAsia="Times New Roman" w:hAnsi="Times New Roman" w:cs="Times New Roman"/>
        </w:rPr>
      </w:pPr>
    </w:p>
    <w:p w14:paraId="00000045" w14:textId="77777777" w:rsidR="003E63A0" w:rsidRDefault="003E63A0">
      <w:pPr>
        <w:rPr>
          <w:rFonts w:ascii="Times New Roman" w:eastAsia="Times New Roman" w:hAnsi="Times New Roman" w:cs="Times New Roman"/>
        </w:rPr>
      </w:pPr>
    </w:p>
    <w:p w14:paraId="00000046" w14:textId="77777777" w:rsidR="003E63A0" w:rsidRDefault="003E63A0">
      <w:pPr>
        <w:rPr>
          <w:rFonts w:ascii="Times New Roman" w:eastAsia="Times New Roman" w:hAnsi="Times New Roman" w:cs="Times New Roman"/>
        </w:rPr>
      </w:pPr>
    </w:p>
    <w:sectPr w:rsidR="003E63A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77"/>
    <w:multiLevelType w:val="multilevel"/>
    <w:tmpl w:val="03728D9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DB025D"/>
    <w:multiLevelType w:val="multilevel"/>
    <w:tmpl w:val="B53674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E63A0"/>
    <w:rsid w:val="000B0EDC"/>
    <w:rsid w:val="002957D3"/>
    <w:rsid w:val="0029766A"/>
    <w:rsid w:val="002F1F83"/>
    <w:rsid w:val="00334389"/>
    <w:rsid w:val="00377F03"/>
    <w:rsid w:val="003E63A0"/>
    <w:rsid w:val="00556410"/>
    <w:rsid w:val="005C6A8C"/>
    <w:rsid w:val="00712C9D"/>
    <w:rsid w:val="00922649"/>
    <w:rsid w:val="009606FE"/>
    <w:rsid w:val="00C2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8qarf">
    <w:name w:val="w8qarf"/>
    <w:basedOn w:val="DefaultParagraphFont"/>
    <w:rsid w:val="00712C9D"/>
  </w:style>
  <w:style w:type="character" w:styleId="Hyperlink">
    <w:name w:val="Hyperlink"/>
    <w:basedOn w:val="DefaultParagraphFont"/>
    <w:uiPriority w:val="99"/>
    <w:unhideWhenUsed/>
    <w:rsid w:val="00712C9D"/>
    <w:rPr>
      <w:color w:val="0000FF"/>
      <w:u w:val="single"/>
    </w:rPr>
  </w:style>
  <w:style w:type="character" w:customStyle="1" w:styleId="lrzxr">
    <w:name w:val="lrzxr"/>
    <w:basedOn w:val="DefaultParagraphFont"/>
    <w:rsid w:val="00712C9D"/>
  </w:style>
  <w:style w:type="paragraph" w:styleId="BalloonText">
    <w:name w:val="Balloon Text"/>
    <w:basedOn w:val="Normal"/>
    <w:link w:val="BalloonTextChar"/>
    <w:uiPriority w:val="99"/>
    <w:semiHidden/>
    <w:unhideWhenUsed/>
    <w:rsid w:val="0037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1F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8qarf">
    <w:name w:val="w8qarf"/>
    <w:basedOn w:val="DefaultParagraphFont"/>
    <w:rsid w:val="00712C9D"/>
  </w:style>
  <w:style w:type="character" w:styleId="Hyperlink">
    <w:name w:val="Hyperlink"/>
    <w:basedOn w:val="DefaultParagraphFont"/>
    <w:uiPriority w:val="99"/>
    <w:unhideWhenUsed/>
    <w:rsid w:val="00712C9D"/>
    <w:rPr>
      <w:color w:val="0000FF"/>
      <w:u w:val="single"/>
    </w:rPr>
  </w:style>
  <w:style w:type="character" w:customStyle="1" w:styleId="lrzxr">
    <w:name w:val="lrzxr"/>
    <w:basedOn w:val="DefaultParagraphFont"/>
    <w:rsid w:val="00712C9D"/>
  </w:style>
  <w:style w:type="paragraph" w:styleId="BalloonText">
    <w:name w:val="Balloon Text"/>
    <w:basedOn w:val="Normal"/>
    <w:link w:val="BalloonTextChar"/>
    <w:uiPriority w:val="99"/>
    <w:semiHidden/>
    <w:unhideWhenUsed/>
    <w:rsid w:val="0037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1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aras+mtal&amp;oq=aras+mtal&amp;aqs=chrome..69i57j0l2.4407j0j7&amp;sourceid=chrome&amp;ie=UTF-8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sxsrf=ALeKk038z5NbC39cP53Zb1qSNQpSY5YhfQ:1592312968172&amp;q=aras+mesleki+ve+teknik+anadolu+lisesi+adres&amp;stick=H4sIAAAAAAAAAOPgE-LWT9c3LEmuNE8uSNaSzU620s_JT04syczPgzOsElNSilKLixexaicWJRYr5KYW56RmZyqUpSqUpGbnZWYrJOYlpuTnlCrkZBanFmcqJIKUAwAX5VxFXAAAAA&amp;ludocid=11652418081336174427&amp;sa=X&amp;ved=2ahUKEwjx4NqGtIbqAhVbDmMBHfi8AJcQ6BMwFHoECBEQA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jEQIZaKemo&amp;t=1s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</dc:creator>
  <cp:lastModifiedBy>minist</cp:lastModifiedBy>
  <cp:revision>11</cp:revision>
  <dcterms:created xsi:type="dcterms:W3CDTF">2020-06-16T14:37:00Z</dcterms:created>
  <dcterms:modified xsi:type="dcterms:W3CDTF">2020-06-16T17:48:00Z</dcterms:modified>
</cp:coreProperties>
</file>